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79"/>
        <w:gridCol w:w="4313"/>
        <w:gridCol w:w="1851"/>
        <w:gridCol w:w="1699"/>
      </w:tblGrid>
      <w:tr w:rsidR="006960E0" w:rsidRPr="00F93FBB" w:rsidTr="00B810D3">
        <w:tc>
          <w:tcPr>
            <w:tcW w:w="6140" w:type="dxa"/>
            <w:gridSpan w:val="2"/>
            <w:vMerge w:val="restart"/>
          </w:tcPr>
          <w:p w:rsidR="006960E0" w:rsidRPr="00F93FBB" w:rsidRDefault="006960E0" w:rsidP="00B810D3">
            <w:pPr>
              <w:pStyle w:val="Heading2"/>
              <w:ind w:left="792" w:hanging="792"/>
              <w:outlineLvl w:val="1"/>
              <w:rPr>
                <w:rFonts w:ascii="Arial" w:hAnsi="Arial" w:cs="Arial"/>
                <w:sz w:val="24"/>
              </w:rPr>
            </w:pPr>
            <w:r w:rsidRPr="006960E0">
              <w:rPr>
                <w:rFonts w:ascii="Arial" w:hAnsi="Arial" w:cs="Arial"/>
                <w:sz w:val="24"/>
                <w:highlight w:val="yellow"/>
              </w:rPr>
              <w:t>Insert Club/Event Name</w:t>
            </w:r>
          </w:p>
        </w:tc>
        <w:tc>
          <w:tcPr>
            <w:tcW w:w="1944" w:type="dxa"/>
          </w:tcPr>
          <w:p w:rsidR="006960E0" w:rsidRPr="00F93FBB" w:rsidRDefault="006960E0" w:rsidP="00B810D3">
            <w:pPr>
              <w:rPr>
                <w:rFonts w:ascii="Arial" w:hAnsi="Arial" w:cs="Arial"/>
              </w:rPr>
            </w:pPr>
            <w:r w:rsidRPr="00F93FBB">
              <w:rPr>
                <w:rFonts w:ascii="Arial" w:hAnsi="Arial" w:cs="Arial"/>
              </w:rPr>
              <w:t xml:space="preserve">Approval Date:  </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Review Date:</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Version No:</w:t>
            </w:r>
          </w:p>
        </w:tc>
        <w:tc>
          <w:tcPr>
            <w:tcW w:w="1879" w:type="dxa"/>
          </w:tcPr>
          <w:p w:rsidR="006960E0" w:rsidRPr="00F93FBB" w:rsidRDefault="006960E0" w:rsidP="00B810D3">
            <w:pPr>
              <w:rPr>
                <w:rFonts w:ascii="Arial" w:hAnsi="Arial" w:cs="Arial"/>
              </w:rPr>
            </w:pP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President</w:t>
            </w:r>
            <w:r w:rsidRPr="00F93FBB">
              <w:rPr>
                <w:rFonts w:ascii="Arial" w:hAnsi="Arial" w:cs="Arial"/>
                <w:b/>
              </w:rPr>
              <w: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Vice-President: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bl>
    <w:p w:rsidR="006960E0" w:rsidRDefault="006960E0" w:rsidP="005E6693">
      <w:pPr>
        <w:autoSpaceDE w:val="0"/>
        <w:autoSpaceDN w:val="0"/>
        <w:adjustRightInd w:val="0"/>
        <w:spacing w:after="0" w:line="240" w:lineRule="auto"/>
        <w:rPr>
          <w:rFonts w:ascii="Arial" w:hAnsi="Arial" w:cs="Arial"/>
          <w:b/>
          <w:sz w:val="20"/>
          <w:szCs w:val="20"/>
        </w:rPr>
      </w:pPr>
    </w:p>
    <w:p w:rsidR="006960E0" w:rsidRDefault="006960E0" w:rsidP="005E6693">
      <w:pPr>
        <w:autoSpaceDE w:val="0"/>
        <w:autoSpaceDN w:val="0"/>
        <w:adjustRightInd w:val="0"/>
        <w:spacing w:after="0" w:line="240" w:lineRule="auto"/>
        <w:rPr>
          <w:rFonts w:ascii="Arial" w:hAnsi="Arial" w:cs="Arial"/>
          <w:b/>
          <w:sz w:val="20"/>
          <w:szCs w:val="20"/>
        </w:rPr>
      </w:pPr>
    </w:p>
    <w:p w:rsidR="005E6693" w:rsidRPr="005E6693" w:rsidRDefault="00EF37D8" w:rsidP="005E6693">
      <w:pPr>
        <w:autoSpaceDE w:val="0"/>
        <w:autoSpaceDN w:val="0"/>
        <w:adjustRightInd w:val="0"/>
        <w:spacing w:after="0" w:line="240" w:lineRule="auto"/>
        <w:rPr>
          <w:rFonts w:ascii="Arial" w:hAnsi="Arial" w:cs="Arial"/>
          <w:b/>
          <w:sz w:val="20"/>
          <w:szCs w:val="20"/>
        </w:rPr>
      </w:pPr>
      <w:r>
        <w:rPr>
          <w:rFonts w:ascii="Arial" w:hAnsi="Arial" w:cs="Arial"/>
          <w:b/>
          <w:sz w:val="20"/>
          <w:szCs w:val="20"/>
        </w:rPr>
        <w:t>PURPOSE</w:t>
      </w:r>
    </w:p>
    <w:p w:rsidR="006D5C41" w:rsidRDefault="00D8390C" w:rsidP="006D5C4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Volunteers have many skills that can be utilised in a range of roles. While volunteers may not be suitable for their current role, there may be other roles they can be moved in to and use their skills and experience in. </w:t>
      </w:r>
    </w:p>
    <w:p w:rsidR="006D5C41" w:rsidRPr="006D5C41" w:rsidRDefault="006D5C41" w:rsidP="006D5C41">
      <w:pPr>
        <w:autoSpaceDE w:val="0"/>
        <w:autoSpaceDN w:val="0"/>
        <w:adjustRightInd w:val="0"/>
        <w:spacing w:after="0" w:line="240" w:lineRule="auto"/>
        <w:rPr>
          <w:rFonts w:ascii="Arial" w:hAnsi="Arial" w:cs="Arial"/>
          <w:sz w:val="20"/>
          <w:szCs w:val="20"/>
        </w:rPr>
      </w:pPr>
    </w:p>
    <w:p w:rsidR="00D8390C" w:rsidRDefault="00D8390C" w:rsidP="00D8390C">
      <w:pPr>
        <w:autoSpaceDE w:val="0"/>
        <w:autoSpaceDN w:val="0"/>
        <w:adjustRightInd w:val="0"/>
        <w:spacing w:after="0" w:line="240" w:lineRule="auto"/>
        <w:rPr>
          <w:rFonts w:ascii="Arial" w:hAnsi="Arial" w:cs="Arial"/>
          <w:sz w:val="20"/>
          <w:szCs w:val="20"/>
        </w:rPr>
      </w:pPr>
    </w:p>
    <w:p w:rsidR="006D5C41" w:rsidRDefault="006D5C41" w:rsidP="006D5C41">
      <w:pPr>
        <w:autoSpaceDE w:val="0"/>
        <w:autoSpaceDN w:val="0"/>
        <w:adjustRightInd w:val="0"/>
        <w:spacing w:after="0" w:line="240" w:lineRule="auto"/>
        <w:rPr>
          <w:rFonts w:ascii="Arial" w:hAnsi="Arial" w:cs="Arial"/>
          <w:b/>
          <w:sz w:val="20"/>
          <w:szCs w:val="20"/>
        </w:rPr>
      </w:pPr>
      <w:r>
        <w:rPr>
          <w:rFonts w:ascii="Arial" w:hAnsi="Arial" w:cs="Arial"/>
          <w:b/>
          <w:sz w:val="20"/>
          <w:szCs w:val="20"/>
        </w:rPr>
        <w:t>PROCESS</w:t>
      </w:r>
    </w:p>
    <w:p w:rsidR="00D8390C" w:rsidRPr="00D8390C" w:rsidRDefault="00D8390C" w:rsidP="00D8390C">
      <w:pPr>
        <w:autoSpaceDE w:val="0"/>
        <w:autoSpaceDN w:val="0"/>
        <w:adjustRightInd w:val="0"/>
        <w:spacing w:after="0" w:line="240" w:lineRule="auto"/>
        <w:rPr>
          <w:rFonts w:ascii="Arial" w:hAnsi="Arial" w:cs="Arial"/>
          <w:sz w:val="20"/>
          <w:szCs w:val="20"/>
        </w:rPr>
      </w:pPr>
      <w:r w:rsidRPr="00D8390C">
        <w:rPr>
          <w:rFonts w:ascii="Arial" w:hAnsi="Arial" w:cs="Arial"/>
          <w:sz w:val="20"/>
          <w:szCs w:val="20"/>
        </w:rPr>
        <w:t xml:space="preserve">It is imperative that if a volunteer is not suited to a role, that alternative roles are sourced for them. </w:t>
      </w:r>
      <w:r>
        <w:rPr>
          <w:rFonts w:ascii="Arial" w:hAnsi="Arial" w:cs="Arial"/>
          <w:sz w:val="20"/>
          <w:szCs w:val="20"/>
        </w:rPr>
        <w:br/>
      </w:r>
      <w:r>
        <w:rPr>
          <w:rFonts w:ascii="Arial" w:hAnsi="Arial" w:cs="Arial"/>
          <w:sz w:val="20"/>
          <w:szCs w:val="20"/>
        </w:rPr>
        <w:br/>
      </w:r>
      <w:r w:rsidRPr="00D8390C">
        <w:rPr>
          <w:rFonts w:ascii="Arial" w:hAnsi="Arial" w:cs="Arial"/>
          <w:sz w:val="20"/>
          <w:szCs w:val="20"/>
        </w:rPr>
        <w:t>Before you dismiss a</w:t>
      </w:r>
      <w:r>
        <w:rPr>
          <w:rFonts w:ascii="Arial" w:hAnsi="Arial" w:cs="Arial"/>
          <w:sz w:val="20"/>
          <w:szCs w:val="20"/>
        </w:rPr>
        <w:t xml:space="preserve"> </w:t>
      </w:r>
      <w:r w:rsidRPr="00D8390C">
        <w:rPr>
          <w:rFonts w:ascii="Arial" w:hAnsi="Arial" w:cs="Arial"/>
          <w:sz w:val="20"/>
          <w:szCs w:val="20"/>
        </w:rPr>
        <w:t>volunteer, go through this checklist:</w:t>
      </w:r>
      <w:r>
        <w:rPr>
          <w:rFonts w:ascii="Arial" w:hAnsi="Arial" w:cs="Arial"/>
          <w:sz w:val="20"/>
          <w:szCs w:val="20"/>
        </w:rPr>
        <w:br/>
      </w:r>
    </w:p>
    <w:p w:rsidR="00D8390C" w:rsidRPr="00D8390C" w:rsidRDefault="00D8390C" w:rsidP="00D8390C">
      <w:pPr>
        <w:pStyle w:val="ListParagraph"/>
        <w:numPr>
          <w:ilvl w:val="0"/>
          <w:numId w:val="7"/>
        </w:numPr>
        <w:autoSpaceDE w:val="0"/>
        <w:autoSpaceDN w:val="0"/>
        <w:adjustRightInd w:val="0"/>
        <w:spacing w:after="0" w:line="240" w:lineRule="auto"/>
        <w:rPr>
          <w:sz w:val="20"/>
          <w:szCs w:val="20"/>
        </w:rPr>
      </w:pPr>
      <w:r w:rsidRPr="00D8390C">
        <w:rPr>
          <w:sz w:val="20"/>
          <w:szCs w:val="20"/>
        </w:rPr>
        <w:t>Why can the volunteer no longer carry out their role?</w:t>
      </w:r>
    </w:p>
    <w:p w:rsidR="00D8390C" w:rsidRPr="00D8390C" w:rsidRDefault="00D8390C" w:rsidP="00D8390C">
      <w:pPr>
        <w:pStyle w:val="ListParagraph"/>
        <w:numPr>
          <w:ilvl w:val="0"/>
          <w:numId w:val="7"/>
        </w:numPr>
        <w:autoSpaceDE w:val="0"/>
        <w:autoSpaceDN w:val="0"/>
        <w:adjustRightInd w:val="0"/>
        <w:spacing w:after="0" w:line="240" w:lineRule="auto"/>
        <w:rPr>
          <w:sz w:val="20"/>
          <w:szCs w:val="20"/>
        </w:rPr>
      </w:pPr>
      <w:r w:rsidRPr="00D8390C">
        <w:rPr>
          <w:sz w:val="20"/>
          <w:szCs w:val="20"/>
        </w:rPr>
        <w:t>Are they still suitable and interested in volunteering?</w:t>
      </w:r>
    </w:p>
    <w:p w:rsidR="00D8390C" w:rsidRPr="00D8390C" w:rsidRDefault="00D8390C" w:rsidP="00D8390C">
      <w:pPr>
        <w:pStyle w:val="ListParagraph"/>
        <w:numPr>
          <w:ilvl w:val="0"/>
          <w:numId w:val="7"/>
        </w:numPr>
        <w:autoSpaceDE w:val="0"/>
        <w:autoSpaceDN w:val="0"/>
        <w:adjustRightInd w:val="0"/>
        <w:spacing w:after="0" w:line="240" w:lineRule="auto"/>
        <w:rPr>
          <w:sz w:val="20"/>
          <w:szCs w:val="20"/>
        </w:rPr>
      </w:pPr>
      <w:r w:rsidRPr="00D8390C">
        <w:rPr>
          <w:sz w:val="20"/>
          <w:szCs w:val="20"/>
        </w:rPr>
        <w:t>Is there another role th</w:t>
      </w:r>
      <w:r>
        <w:rPr>
          <w:sz w:val="20"/>
          <w:szCs w:val="20"/>
        </w:rPr>
        <w:t>ey can undertake with different</w:t>
      </w:r>
      <w:r w:rsidRPr="00D8390C">
        <w:rPr>
          <w:sz w:val="20"/>
          <w:szCs w:val="20"/>
        </w:rPr>
        <w:t xml:space="preserve"> physical or mental requirements?</w:t>
      </w:r>
    </w:p>
    <w:p w:rsidR="00D8390C" w:rsidRPr="00D8390C" w:rsidRDefault="00D8390C" w:rsidP="00D8390C">
      <w:pPr>
        <w:pStyle w:val="ListParagraph"/>
        <w:numPr>
          <w:ilvl w:val="0"/>
          <w:numId w:val="7"/>
        </w:numPr>
        <w:autoSpaceDE w:val="0"/>
        <w:autoSpaceDN w:val="0"/>
        <w:adjustRightInd w:val="0"/>
        <w:spacing w:after="0" w:line="240" w:lineRule="auto"/>
        <w:rPr>
          <w:sz w:val="20"/>
          <w:szCs w:val="20"/>
        </w:rPr>
      </w:pPr>
      <w:r w:rsidRPr="00D8390C">
        <w:rPr>
          <w:sz w:val="20"/>
          <w:szCs w:val="20"/>
        </w:rPr>
        <w:t>Can they become a mentor?</w:t>
      </w:r>
    </w:p>
    <w:p w:rsidR="00D8390C" w:rsidRPr="00D8390C" w:rsidRDefault="00D8390C" w:rsidP="00D8390C">
      <w:pPr>
        <w:pStyle w:val="ListParagraph"/>
        <w:numPr>
          <w:ilvl w:val="0"/>
          <w:numId w:val="7"/>
        </w:numPr>
        <w:autoSpaceDE w:val="0"/>
        <w:autoSpaceDN w:val="0"/>
        <w:adjustRightInd w:val="0"/>
        <w:spacing w:after="0" w:line="240" w:lineRule="auto"/>
        <w:rPr>
          <w:sz w:val="20"/>
          <w:szCs w:val="20"/>
        </w:rPr>
      </w:pPr>
      <w:r w:rsidRPr="00D8390C">
        <w:rPr>
          <w:sz w:val="20"/>
          <w:szCs w:val="20"/>
        </w:rPr>
        <w:t>Have you spoken with the volunteer and addressed any issues or concerns?</w:t>
      </w:r>
    </w:p>
    <w:p w:rsidR="00D8390C" w:rsidRDefault="00D8390C" w:rsidP="006D5C41">
      <w:pPr>
        <w:autoSpaceDE w:val="0"/>
        <w:autoSpaceDN w:val="0"/>
        <w:adjustRightInd w:val="0"/>
        <w:spacing w:after="0" w:line="240" w:lineRule="auto"/>
        <w:rPr>
          <w:rFonts w:ascii="Arial" w:hAnsi="Arial" w:cs="Arial"/>
          <w:b/>
          <w:sz w:val="20"/>
          <w:szCs w:val="20"/>
        </w:rPr>
      </w:pPr>
    </w:p>
    <w:p w:rsidR="00D8390C" w:rsidRDefault="00D8390C" w:rsidP="006D5C41">
      <w:pPr>
        <w:autoSpaceDE w:val="0"/>
        <w:autoSpaceDN w:val="0"/>
        <w:adjustRightInd w:val="0"/>
        <w:spacing w:after="0" w:line="240" w:lineRule="auto"/>
        <w:rPr>
          <w:rFonts w:ascii="Arial" w:hAnsi="Arial" w:cs="Arial"/>
          <w:b/>
          <w:sz w:val="20"/>
          <w:szCs w:val="20"/>
        </w:rPr>
      </w:pPr>
    </w:p>
    <w:p w:rsidR="006D5C41" w:rsidRPr="005E6693" w:rsidRDefault="006D5C41" w:rsidP="006D5C4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PROCEDURE</w:t>
      </w:r>
    </w:p>
    <w:p w:rsidR="007065F4" w:rsidRDefault="00D8390C" w:rsidP="006D5C41">
      <w:pPr>
        <w:autoSpaceDE w:val="0"/>
        <w:autoSpaceDN w:val="0"/>
        <w:adjustRightInd w:val="0"/>
        <w:spacing w:after="0" w:line="240" w:lineRule="auto"/>
        <w:rPr>
          <w:rFonts w:ascii="Arial" w:hAnsi="Arial" w:cs="Arial"/>
          <w:sz w:val="20"/>
          <w:szCs w:val="20"/>
        </w:rPr>
      </w:pPr>
      <w:r>
        <w:rPr>
          <w:rFonts w:ascii="Arial" w:hAnsi="Arial" w:cs="Arial"/>
          <w:sz w:val="20"/>
          <w:szCs w:val="20"/>
        </w:rPr>
        <w:t>If you have determined they are suitable to volunteer, but not in their current role:</w:t>
      </w:r>
    </w:p>
    <w:p w:rsidR="007065F4" w:rsidRDefault="007065F4" w:rsidP="006D5C41">
      <w:pPr>
        <w:autoSpaceDE w:val="0"/>
        <w:autoSpaceDN w:val="0"/>
        <w:adjustRightInd w:val="0"/>
        <w:spacing w:after="0" w:line="240" w:lineRule="auto"/>
        <w:rPr>
          <w:rFonts w:ascii="Arial" w:hAnsi="Arial" w:cs="Arial"/>
          <w:sz w:val="20"/>
          <w:szCs w:val="20"/>
        </w:rPr>
      </w:pPr>
    </w:p>
    <w:p w:rsidR="006D5C41" w:rsidRDefault="00D8390C" w:rsidP="006D5C41">
      <w:pPr>
        <w:pStyle w:val="ListParagraph"/>
        <w:numPr>
          <w:ilvl w:val="0"/>
          <w:numId w:val="2"/>
        </w:numPr>
        <w:autoSpaceDE w:val="0"/>
        <w:autoSpaceDN w:val="0"/>
        <w:adjustRightInd w:val="0"/>
        <w:spacing w:after="0" w:line="240" w:lineRule="auto"/>
        <w:rPr>
          <w:sz w:val="20"/>
          <w:szCs w:val="20"/>
        </w:rPr>
      </w:pPr>
      <w:r>
        <w:rPr>
          <w:sz w:val="20"/>
          <w:szCs w:val="20"/>
        </w:rPr>
        <w:t>Determine other suitable roles in the club and/or event that need to be filled</w:t>
      </w:r>
    </w:p>
    <w:p w:rsidR="00D8390C" w:rsidRDefault="00D8390C" w:rsidP="006D5C41">
      <w:pPr>
        <w:pStyle w:val="ListParagraph"/>
        <w:numPr>
          <w:ilvl w:val="0"/>
          <w:numId w:val="2"/>
        </w:numPr>
        <w:autoSpaceDE w:val="0"/>
        <w:autoSpaceDN w:val="0"/>
        <w:adjustRightInd w:val="0"/>
        <w:spacing w:after="0" w:line="240" w:lineRule="auto"/>
        <w:rPr>
          <w:sz w:val="20"/>
          <w:szCs w:val="20"/>
        </w:rPr>
      </w:pPr>
      <w:r>
        <w:rPr>
          <w:sz w:val="20"/>
          <w:szCs w:val="20"/>
        </w:rPr>
        <w:t>Liaise with the Volunteer Co-</w:t>
      </w:r>
      <w:proofErr w:type="spellStart"/>
      <w:r>
        <w:rPr>
          <w:sz w:val="20"/>
          <w:szCs w:val="20"/>
        </w:rPr>
        <w:t>ordinator</w:t>
      </w:r>
      <w:proofErr w:type="spellEnd"/>
    </w:p>
    <w:p w:rsidR="00D8390C" w:rsidRDefault="00D8390C" w:rsidP="006D5C41">
      <w:pPr>
        <w:pStyle w:val="ListParagraph"/>
        <w:numPr>
          <w:ilvl w:val="0"/>
          <w:numId w:val="2"/>
        </w:numPr>
        <w:autoSpaceDE w:val="0"/>
        <w:autoSpaceDN w:val="0"/>
        <w:adjustRightInd w:val="0"/>
        <w:spacing w:after="0" w:line="240" w:lineRule="auto"/>
        <w:rPr>
          <w:sz w:val="20"/>
          <w:szCs w:val="20"/>
        </w:rPr>
      </w:pPr>
      <w:r>
        <w:rPr>
          <w:sz w:val="20"/>
          <w:szCs w:val="20"/>
        </w:rPr>
        <w:t>Ask the volunteer would they like to move to a new role</w:t>
      </w:r>
    </w:p>
    <w:p w:rsidR="00D8390C" w:rsidRDefault="00D8390C" w:rsidP="006D5C41">
      <w:pPr>
        <w:pStyle w:val="ListParagraph"/>
        <w:numPr>
          <w:ilvl w:val="0"/>
          <w:numId w:val="2"/>
        </w:numPr>
        <w:autoSpaceDE w:val="0"/>
        <w:autoSpaceDN w:val="0"/>
        <w:adjustRightInd w:val="0"/>
        <w:spacing w:after="0" w:line="240" w:lineRule="auto"/>
        <w:rPr>
          <w:sz w:val="20"/>
          <w:szCs w:val="20"/>
        </w:rPr>
      </w:pPr>
      <w:r>
        <w:rPr>
          <w:sz w:val="20"/>
          <w:szCs w:val="20"/>
        </w:rPr>
        <w:t>Provide them with the new Position Description (if relevant)</w:t>
      </w:r>
    </w:p>
    <w:p w:rsidR="00D8390C" w:rsidRDefault="00D8390C" w:rsidP="00D8390C">
      <w:pPr>
        <w:pStyle w:val="ListParagraph"/>
        <w:numPr>
          <w:ilvl w:val="0"/>
          <w:numId w:val="2"/>
        </w:numPr>
        <w:autoSpaceDE w:val="0"/>
        <w:autoSpaceDN w:val="0"/>
        <w:adjustRightInd w:val="0"/>
        <w:spacing w:after="0" w:line="240" w:lineRule="auto"/>
        <w:rPr>
          <w:sz w:val="20"/>
          <w:szCs w:val="20"/>
        </w:rPr>
      </w:pPr>
      <w:r>
        <w:rPr>
          <w:sz w:val="20"/>
          <w:szCs w:val="20"/>
        </w:rPr>
        <w:t>Make a formal note of their new role</w:t>
      </w:r>
    </w:p>
    <w:p w:rsidR="00D8390C" w:rsidRDefault="00D8390C" w:rsidP="00D8390C">
      <w:pPr>
        <w:pStyle w:val="ListParagraph"/>
        <w:numPr>
          <w:ilvl w:val="0"/>
          <w:numId w:val="2"/>
        </w:numPr>
        <w:autoSpaceDE w:val="0"/>
        <w:autoSpaceDN w:val="0"/>
        <w:adjustRightInd w:val="0"/>
        <w:spacing w:after="0" w:line="240" w:lineRule="auto"/>
        <w:rPr>
          <w:sz w:val="20"/>
          <w:szCs w:val="20"/>
        </w:rPr>
      </w:pPr>
      <w:r>
        <w:rPr>
          <w:sz w:val="20"/>
          <w:szCs w:val="20"/>
        </w:rPr>
        <w:t>Update their Code of Conduct if relevant</w:t>
      </w:r>
    </w:p>
    <w:p w:rsidR="00D8390C" w:rsidRDefault="00D8390C" w:rsidP="006D5C41">
      <w:pPr>
        <w:pStyle w:val="ListParagraph"/>
        <w:numPr>
          <w:ilvl w:val="0"/>
          <w:numId w:val="2"/>
        </w:numPr>
        <w:autoSpaceDE w:val="0"/>
        <w:autoSpaceDN w:val="0"/>
        <w:adjustRightInd w:val="0"/>
        <w:spacing w:after="0" w:line="240" w:lineRule="auto"/>
        <w:rPr>
          <w:sz w:val="20"/>
          <w:szCs w:val="20"/>
        </w:rPr>
      </w:pPr>
      <w:r>
        <w:rPr>
          <w:sz w:val="20"/>
          <w:szCs w:val="20"/>
        </w:rPr>
        <w:t>Provide them with the new Volunteer Handbook (if relevant)</w:t>
      </w:r>
    </w:p>
    <w:p w:rsidR="00D8390C" w:rsidRPr="006D5C41" w:rsidRDefault="00D8390C" w:rsidP="00D8390C">
      <w:pPr>
        <w:pStyle w:val="ListParagraph"/>
        <w:numPr>
          <w:ilvl w:val="0"/>
          <w:numId w:val="2"/>
        </w:numPr>
        <w:autoSpaceDE w:val="0"/>
        <w:autoSpaceDN w:val="0"/>
        <w:adjustRightInd w:val="0"/>
        <w:spacing w:after="0" w:line="240" w:lineRule="auto"/>
        <w:rPr>
          <w:sz w:val="20"/>
          <w:szCs w:val="20"/>
        </w:rPr>
      </w:pPr>
      <w:r w:rsidRPr="006D5C41">
        <w:rPr>
          <w:sz w:val="20"/>
          <w:szCs w:val="20"/>
        </w:rPr>
        <w:t xml:space="preserve">Always respect the volunteer’s privacy and ensure the reasons for </w:t>
      </w:r>
      <w:r>
        <w:rPr>
          <w:sz w:val="20"/>
          <w:szCs w:val="20"/>
        </w:rPr>
        <w:t>re-assignment remain confidential.</w:t>
      </w:r>
    </w:p>
    <w:p w:rsidR="006D5C41" w:rsidRDefault="006D5C41" w:rsidP="006D5C41">
      <w:pPr>
        <w:rPr>
          <w:rFonts w:ascii="Arial" w:hAnsi="Arial" w:cs="Arial"/>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sectPr w:rsidR="006960E0" w:rsidSect="006D5C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01" w:rsidRDefault="009B0701" w:rsidP="005E6693">
      <w:pPr>
        <w:spacing w:after="0" w:line="240" w:lineRule="auto"/>
      </w:pPr>
      <w:r>
        <w:separator/>
      </w:r>
    </w:p>
  </w:endnote>
  <w:endnote w:type="continuationSeparator" w:id="0">
    <w:p w:rsidR="009B0701" w:rsidRDefault="009B0701" w:rsidP="005E6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HMA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41" w:rsidRDefault="006D5C41" w:rsidP="006D5C41">
    <w:pPr>
      <w:pStyle w:val="Footer"/>
    </w:pPr>
    <w:r>
      <w:t xml:space="preserve">Equestrian </w:t>
    </w:r>
    <w:proofErr w:type="spellStart"/>
    <w:r>
      <w:t>Victoria_Volunteer</w:t>
    </w:r>
    <w:proofErr w:type="spellEnd"/>
    <w:r>
      <w:t xml:space="preserve"> Policies and Procedures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01" w:rsidRDefault="009B0701" w:rsidP="005E6693">
      <w:pPr>
        <w:spacing w:after="0" w:line="240" w:lineRule="auto"/>
      </w:pPr>
      <w:r>
        <w:separator/>
      </w:r>
    </w:p>
  </w:footnote>
  <w:footnote w:type="continuationSeparator" w:id="0">
    <w:p w:rsidR="009B0701" w:rsidRDefault="009B0701" w:rsidP="005E6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41" w:rsidRPr="005E6693" w:rsidRDefault="006D5C41" w:rsidP="006D5C41">
    <w:pPr>
      <w:pBdr>
        <w:bottom w:val="single" w:sz="4" w:space="1" w:color="auto"/>
      </w:pBdr>
      <w:autoSpaceDE w:val="0"/>
      <w:autoSpaceDN w:val="0"/>
      <w:adjustRightInd w:val="0"/>
      <w:rPr>
        <w:sz w:val="32"/>
      </w:rPr>
    </w:pPr>
    <w:r>
      <w:rPr>
        <w:rFonts w:ascii="Arial" w:hAnsi="Arial" w:cs="Arial"/>
        <w:b/>
        <w:bCs/>
        <w:sz w:val="40"/>
        <w:szCs w:val="28"/>
      </w:rPr>
      <w:t xml:space="preserve">Volunteer </w:t>
    </w:r>
    <w:r w:rsidR="007065F4">
      <w:rPr>
        <w:rFonts w:ascii="Arial" w:hAnsi="Arial" w:cs="Arial"/>
        <w:b/>
        <w:bCs/>
        <w:sz w:val="40"/>
        <w:szCs w:val="28"/>
      </w:rPr>
      <w:t xml:space="preserve">Retirement &amp; Resignation </w:t>
    </w:r>
    <w:r>
      <w:rPr>
        <w:rFonts w:ascii="Arial" w:hAnsi="Arial" w:cs="Arial"/>
        <w:b/>
        <w:bCs/>
        <w:sz w:val="40"/>
        <w:szCs w:val="28"/>
      </w:rPr>
      <w:t>Process</w:t>
    </w:r>
  </w:p>
  <w:p w:rsidR="006D5C41" w:rsidRDefault="006D5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1FA"/>
    <w:multiLevelType w:val="hybridMultilevel"/>
    <w:tmpl w:val="43E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D2115"/>
    <w:multiLevelType w:val="hybridMultilevel"/>
    <w:tmpl w:val="90D4A6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285201EA"/>
    <w:multiLevelType w:val="hybridMultilevel"/>
    <w:tmpl w:val="220EB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6534C0"/>
    <w:multiLevelType w:val="hybridMultilevel"/>
    <w:tmpl w:val="AFFCC1DE"/>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967A6E"/>
    <w:multiLevelType w:val="hybridMultilevel"/>
    <w:tmpl w:val="4A32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CF64D2"/>
    <w:multiLevelType w:val="hybridMultilevel"/>
    <w:tmpl w:val="180A932E"/>
    <w:lvl w:ilvl="0" w:tplc="DF52D85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E265CE"/>
    <w:multiLevelType w:val="hybridMultilevel"/>
    <w:tmpl w:val="CEC0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6693"/>
    <w:rsid w:val="00052669"/>
    <w:rsid w:val="000E0D2A"/>
    <w:rsid w:val="000F1EF8"/>
    <w:rsid w:val="001D6559"/>
    <w:rsid w:val="00220AC7"/>
    <w:rsid w:val="0026219B"/>
    <w:rsid w:val="003D1055"/>
    <w:rsid w:val="003E79E7"/>
    <w:rsid w:val="003F7994"/>
    <w:rsid w:val="004D6D7A"/>
    <w:rsid w:val="005130C6"/>
    <w:rsid w:val="0054276A"/>
    <w:rsid w:val="00555DDE"/>
    <w:rsid w:val="0058797E"/>
    <w:rsid w:val="005B40FA"/>
    <w:rsid w:val="005E0C60"/>
    <w:rsid w:val="005E6693"/>
    <w:rsid w:val="00674B3F"/>
    <w:rsid w:val="006960E0"/>
    <w:rsid w:val="006D1BD4"/>
    <w:rsid w:val="006D5C41"/>
    <w:rsid w:val="007065F4"/>
    <w:rsid w:val="007E2E73"/>
    <w:rsid w:val="00827898"/>
    <w:rsid w:val="00917A50"/>
    <w:rsid w:val="009B0701"/>
    <w:rsid w:val="009B2179"/>
    <w:rsid w:val="009B788F"/>
    <w:rsid w:val="00A1112D"/>
    <w:rsid w:val="00A747DF"/>
    <w:rsid w:val="00B2327E"/>
    <w:rsid w:val="00BA0745"/>
    <w:rsid w:val="00BA0C3F"/>
    <w:rsid w:val="00C4679A"/>
    <w:rsid w:val="00CE2EBE"/>
    <w:rsid w:val="00D36360"/>
    <w:rsid w:val="00D70FD8"/>
    <w:rsid w:val="00D8390C"/>
    <w:rsid w:val="00DB6008"/>
    <w:rsid w:val="00EF37D8"/>
    <w:rsid w:val="00F74791"/>
    <w:rsid w:val="00FD36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8F"/>
  </w:style>
  <w:style w:type="paragraph" w:styleId="Heading2">
    <w:name w:val="heading 2"/>
    <w:basedOn w:val="Normal"/>
    <w:next w:val="Normal"/>
    <w:link w:val="Heading2Char"/>
    <w:uiPriority w:val="9"/>
    <w:semiHidden/>
    <w:unhideWhenUsed/>
    <w:qFormat/>
    <w:rsid w:val="00C4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7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Default"/>
    <w:next w:val="Default"/>
    <w:link w:val="Heading9Char"/>
    <w:uiPriority w:val="99"/>
    <w:qFormat/>
    <w:rsid w:val="005E6693"/>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3"/>
  </w:style>
  <w:style w:type="paragraph" w:styleId="Footer">
    <w:name w:val="footer"/>
    <w:basedOn w:val="Normal"/>
    <w:link w:val="FooterChar"/>
    <w:uiPriority w:val="99"/>
    <w:unhideWhenUsed/>
    <w:rsid w:val="005E6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693"/>
  </w:style>
  <w:style w:type="character" w:customStyle="1" w:styleId="Heading9Char">
    <w:name w:val="Heading 9 Char"/>
    <w:basedOn w:val="DefaultParagraphFont"/>
    <w:link w:val="Heading9"/>
    <w:uiPriority w:val="99"/>
    <w:rsid w:val="005E6693"/>
    <w:rPr>
      <w:rFonts w:ascii="COHMAL+Arial,Bold" w:hAnsi="COHMAL+Arial,Bold"/>
      <w:sz w:val="24"/>
      <w:szCs w:val="24"/>
    </w:rPr>
  </w:style>
  <w:style w:type="paragraph" w:customStyle="1" w:styleId="Default">
    <w:name w:val="Default"/>
    <w:rsid w:val="005E6693"/>
    <w:pPr>
      <w:autoSpaceDE w:val="0"/>
      <w:autoSpaceDN w:val="0"/>
      <w:adjustRightInd w:val="0"/>
      <w:spacing w:after="0" w:line="240" w:lineRule="auto"/>
    </w:pPr>
    <w:rPr>
      <w:rFonts w:ascii="COHMAL+Arial,Bold" w:hAnsi="COHMAL+Arial,Bold" w:cs="COHMAL+Arial,Bold"/>
      <w:color w:val="000000"/>
      <w:sz w:val="24"/>
      <w:szCs w:val="24"/>
    </w:rPr>
  </w:style>
  <w:style w:type="paragraph" w:styleId="BalloonText">
    <w:name w:val="Balloon Text"/>
    <w:basedOn w:val="Normal"/>
    <w:link w:val="BalloonTextChar"/>
    <w:uiPriority w:val="99"/>
    <w:semiHidden/>
    <w:unhideWhenUsed/>
    <w:rsid w:val="00C4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A"/>
    <w:rPr>
      <w:rFonts w:ascii="Tahoma" w:hAnsi="Tahoma" w:cs="Tahoma"/>
      <w:sz w:val="16"/>
      <w:szCs w:val="16"/>
    </w:rPr>
  </w:style>
  <w:style w:type="character" w:customStyle="1" w:styleId="Heading2Char">
    <w:name w:val="Heading 2 Char"/>
    <w:basedOn w:val="DefaultParagraphFont"/>
    <w:link w:val="Heading2"/>
    <w:uiPriority w:val="9"/>
    <w:semiHidden/>
    <w:rsid w:val="00C46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79A"/>
    <w:rPr>
      <w:rFonts w:asciiTheme="majorHAnsi" w:eastAsiaTheme="majorEastAsia" w:hAnsiTheme="majorHAnsi" w:cstheme="majorBidi"/>
      <w:b/>
      <w:bCs/>
      <w:color w:val="4F81BD" w:themeColor="accent1"/>
    </w:rPr>
  </w:style>
  <w:style w:type="table" w:styleId="TableGrid">
    <w:name w:val="Table Grid"/>
    <w:basedOn w:val="TableNormal"/>
    <w:uiPriority w:val="59"/>
    <w:rsid w:val="00C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130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960E0"/>
    <w:rPr>
      <w:color w:val="0000FF" w:themeColor="hyperlink"/>
      <w:u w:val="single"/>
    </w:rPr>
  </w:style>
  <w:style w:type="paragraph" w:styleId="ListParagraph">
    <w:name w:val="List Paragraph"/>
    <w:basedOn w:val="Normal"/>
    <w:uiPriority w:val="34"/>
    <w:qFormat/>
    <w:rsid w:val="006D5C41"/>
    <w:pPr>
      <w:ind w:left="720"/>
      <w:contextualSpacing/>
    </w:pPr>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4</cp:revision>
  <dcterms:created xsi:type="dcterms:W3CDTF">2015-06-15T03:20:00Z</dcterms:created>
  <dcterms:modified xsi:type="dcterms:W3CDTF">2015-06-15T03:27:00Z</dcterms:modified>
</cp:coreProperties>
</file>